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A0" w:rsidRPr="007C301B" w:rsidRDefault="00264CA0" w:rsidP="00264CA0">
      <w:pPr>
        <w:pStyle w:val="NormalnyWeb"/>
        <w:spacing w:after="240" w:afterAutospacing="0"/>
      </w:pPr>
    </w:p>
    <w:tbl>
      <w:tblPr>
        <w:tblW w:w="10153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6"/>
        <w:gridCol w:w="5948"/>
        <w:gridCol w:w="1679"/>
      </w:tblGrid>
      <w:tr w:rsidR="00264CA0" w:rsidRPr="007C301B" w:rsidTr="008342FD">
        <w:trPr>
          <w:trHeight w:val="1207"/>
          <w:tblCellSpacing w:w="15" w:type="dxa"/>
        </w:trPr>
        <w:tc>
          <w:tcPr>
            <w:tcW w:w="25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264CA0" w:rsidRPr="00C755EF" w:rsidRDefault="00264CA0" w:rsidP="008342FD">
            <w:pPr>
              <w:pStyle w:val="NormalnyWeb"/>
              <w:jc w:val="center"/>
              <w:rPr>
                <w:rFonts w:asciiTheme="majorHAnsi" w:hAnsiTheme="majorHAnsi"/>
              </w:rPr>
            </w:pPr>
            <w:r>
              <w:object w:dxaOrig="145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90pt" o:ole="">
                  <v:imagedata r:id="rId6" o:title=""/>
                </v:shape>
                <o:OLEObject Type="Embed" ProgID="PBrush" ShapeID="_x0000_i1025" DrawAspect="Content" ObjectID="_1436871185" r:id="rId7"/>
              </w:object>
            </w:r>
            <w:r w:rsidRPr="00C755EF">
              <w:rPr>
                <w:rFonts w:asciiTheme="majorHAnsi" w:hAnsiTheme="majorHAnsi"/>
                <w:u w:val="single"/>
              </w:rPr>
              <w:t xml:space="preserve">   </w:t>
            </w:r>
          </w:p>
        </w:tc>
        <w:tc>
          <w:tcPr>
            <w:tcW w:w="6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264CA0" w:rsidRDefault="00264CA0" w:rsidP="008342F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</w:rPr>
            </w:pPr>
            <w:r w:rsidRPr="00BD2500">
              <w:rPr>
                <w:rStyle w:val="Pogrubienie"/>
              </w:rPr>
              <w:t>KARTA INFORMACYJNA</w:t>
            </w:r>
            <w:r w:rsidRPr="00BD2500">
              <w:rPr>
                <w:b/>
                <w:bCs/>
              </w:rPr>
              <w:br/>
            </w:r>
            <w:r w:rsidRPr="00BD2500">
              <w:rPr>
                <w:rStyle w:val="Pogrubienie"/>
              </w:rPr>
              <w:t xml:space="preserve">URZĄD GMINY W </w:t>
            </w:r>
            <w:r>
              <w:rPr>
                <w:rStyle w:val="Pogrubienie"/>
              </w:rPr>
              <w:t>IŁOWIE</w:t>
            </w:r>
          </w:p>
          <w:p w:rsidR="00264CA0" w:rsidRPr="00611F8A" w:rsidRDefault="00264CA0" w:rsidP="008342F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67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264CA0" w:rsidRPr="00786271" w:rsidRDefault="00264CA0" w:rsidP="008342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264CA0" w:rsidRDefault="00264CA0" w:rsidP="0083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264CA0" w:rsidRDefault="00264CA0" w:rsidP="008342FD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BOM </w:t>
            </w:r>
          </w:p>
          <w:p w:rsidR="000D729E" w:rsidRPr="00786271" w:rsidRDefault="00901E46" w:rsidP="008342FD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KM/40</w:t>
            </w:r>
            <w:r w:rsidR="000D729E">
              <w:rPr>
                <w:b/>
              </w:rPr>
              <w:t>/01/2013</w:t>
            </w:r>
          </w:p>
        </w:tc>
      </w:tr>
      <w:tr w:rsidR="00264CA0" w:rsidRPr="00C755EF" w:rsidTr="008342FD">
        <w:trPr>
          <w:trHeight w:val="723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264CA0" w:rsidRPr="00BD2500" w:rsidRDefault="00264CA0" w:rsidP="008342FD">
            <w:pPr>
              <w:pStyle w:val="NormalnyWeb"/>
              <w:jc w:val="center"/>
              <w:rPr>
                <w:b/>
                <w:sz w:val="26"/>
                <w:szCs w:val="26"/>
              </w:rPr>
            </w:pPr>
            <w:r w:rsidRPr="006070D2">
              <w:rPr>
                <w:rStyle w:val="Pogrubienie"/>
                <w:color w:val="000000"/>
              </w:rPr>
              <w:t xml:space="preserve">Wydanie zezwolenia na </w:t>
            </w:r>
            <w:r>
              <w:rPr>
                <w:rStyle w:val="Pogrubienie"/>
                <w:color w:val="000000"/>
              </w:rPr>
              <w:t>zajęcie pasa drogowego w celu umieszczenia w pasie drogowym urządzeń infrastruktury technicznej nie związanej z potrzebami zarządzania drogami lub potrzebami ruchu drogowego</w:t>
            </w:r>
          </w:p>
        </w:tc>
      </w:tr>
      <w:tr w:rsidR="00264CA0" w:rsidRPr="00C755EF" w:rsidTr="003C342D">
        <w:trPr>
          <w:trHeight w:val="3407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4CA0" w:rsidRPr="00584491" w:rsidRDefault="00264CA0" w:rsidP="008342FD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584491">
              <w:rPr>
                <w:rStyle w:val="Pogrubienie"/>
                <w:sz w:val="22"/>
                <w:szCs w:val="22"/>
              </w:rPr>
              <w:t>PODSTAWA PRAWNA:</w:t>
            </w:r>
          </w:p>
          <w:p w:rsidR="00264CA0" w:rsidRPr="00584491" w:rsidRDefault="00264CA0" w:rsidP="003C342D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 xml:space="preserve">Kodeks Postępowania Administracyjnego z dnia 14 czerwca 1960 r. (Dz. U. Nr 98, poz. 1071                z 2000 r., z </w:t>
            </w:r>
            <w:proofErr w:type="spellStart"/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późn</w:t>
            </w:r>
            <w:proofErr w:type="spellEnd"/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. zm.)</w:t>
            </w:r>
          </w:p>
          <w:p w:rsidR="00264CA0" w:rsidRPr="00584491" w:rsidRDefault="00264CA0" w:rsidP="00264C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 xml:space="preserve">Ustawa  z dnia 21 marca 1985 r. o drogach publicznych (tekst jednolity: Dz. U. Nr 19, poz. 115               z 2007 r. z </w:t>
            </w:r>
            <w:proofErr w:type="spellStart"/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późn</w:t>
            </w:r>
            <w:proofErr w:type="spellEnd"/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. zm.)</w:t>
            </w:r>
          </w:p>
          <w:p w:rsidR="00264CA0" w:rsidRPr="00584491" w:rsidRDefault="00264CA0" w:rsidP="00264C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 xml:space="preserve">Ustawa o opłacie skarbowej z dnia 16 listopada 2006 r. (Dz. U. Nr 225, poz. 1635 z 2006 r. z </w:t>
            </w:r>
            <w:proofErr w:type="spellStart"/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późn</w:t>
            </w:r>
            <w:proofErr w:type="spellEnd"/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. zm.)</w:t>
            </w:r>
          </w:p>
          <w:p w:rsidR="00264CA0" w:rsidRPr="00584491" w:rsidRDefault="00264CA0" w:rsidP="00264C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Rozporządzenie Rady Ministrów z dnia 1 czerwca 2004 r. w sprawie określenia warunków udzielania zezwoleń na zajęcie pasa drogowego (Dz. U. Nr 140, poz. 1481 z 2004 r.)</w:t>
            </w:r>
          </w:p>
          <w:p w:rsidR="003C342D" w:rsidRPr="003C342D" w:rsidRDefault="00264CA0" w:rsidP="003C342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Rozporządzenie Ministra Transportu i Gospodarki Morskiej z dnia 2 marca 1999 r. w sprawie warunków technicznych, jakim powinny odpowiadać drogi publiczne i ich usytuowanie (Dz.</w:t>
            </w:r>
            <w:r w:rsidR="00CB5B38"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 xml:space="preserve"> U. Nr 43, poz. 430 z </w:t>
            </w:r>
            <w:proofErr w:type="spellStart"/>
            <w:r w:rsidR="00CB5B38"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późn</w:t>
            </w:r>
            <w:proofErr w:type="spellEnd"/>
            <w:r w:rsidR="00CB5B38"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. zm.).</w:t>
            </w:r>
          </w:p>
        </w:tc>
      </w:tr>
      <w:tr w:rsidR="00264CA0" w:rsidRPr="00C755EF" w:rsidTr="008342FD">
        <w:trPr>
          <w:trHeight w:val="429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264CA0" w:rsidRPr="00584491" w:rsidRDefault="00264CA0" w:rsidP="003C342D">
            <w:pPr>
              <w:spacing w:after="0"/>
              <w:rPr>
                <w:rFonts w:ascii="Times New Roman" w:hAnsi="Times New Roman"/>
                <w:lang w:val="pl-PL"/>
              </w:rPr>
            </w:pPr>
            <w:r w:rsidRPr="00584491">
              <w:rPr>
                <w:rStyle w:val="Pogrubienie"/>
                <w:rFonts w:ascii="Times New Roman" w:hAnsi="Times New Roman"/>
                <w:lang w:val="pl-PL"/>
              </w:rPr>
              <w:t xml:space="preserve">PODMIOT UPRAWNIONY DO WYSTĄPIENIA O ZAŁATWIENIE SPRAWY: </w:t>
            </w:r>
            <w:r w:rsidRPr="00584491">
              <w:rPr>
                <w:rStyle w:val="Pogrubienie"/>
                <w:rFonts w:ascii="Times New Roman" w:hAnsi="Times New Roman"/>
                <w:b w:val="0"/>
                <w:lang w:val="pl-PL"/>
              </w:rPr>
              <w:t xml:space="preserve"> </w:t>
            </w:r>
            <w:r w:rsidRPr="00584491">
              <w:rPr>
                <w:rStyle w:val="Pogrubienie"/>
                <w:rFonts w:ascii="Times New Roman" w:hAnsi="Times New Roman"/>
                <w:b w:val="0"/>
                <w:lang w:val="pl-PL"/>
              </w:rPr>
              <w:br/>
              <w:t>wnioskodawca</w:t>
            </w:r>
          </w:p>
        </w:tc>
      </w:tr>
      <w:tr w:rsidR="00264CA0" w:rsidRPr="00C755EF" w:rsidTr="003C342D">
        <w:trPr>
          <w:trHeight w:val="2929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264CA0" w:rsidRPr="00584491" w:rsidRDefault="00264CA0" w:rsidP="003C342D">
            <w:pPr>
              <w:spacing w:after="0"/>
              <w:rPr>
                <w:rStyle w:val="Pogrubienie"/>
                <w:rFonts w:ascii="Times New Roman" w:hAnsi="Times New Roman"/>
                <w:lang w:val="pl-PL"/>
              </w:rPr>
            </w:pPr>
            <w:r w:rsidRPr="00584491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</w:p>
          <w:p w:rsidR="00264CA0" w:rsidRPr="00584491" w:rsidRDefault="00264CA0" w:rsidP="003C342D">
            <w:pPr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  <w:lang w:val="pl-PL"/>
              </w:rPr>
            </w:pPr>
            <w:r w:rsidRPr="00584491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Wniosek o wydanie zezwolenia na zajęcie pasa drogowego w celu umieszczenia w pasie drogowym urządzeń infrastruktury technicznej nie związanej z potrzebami zarządzania drogami lub potrzebami ruchu drogowego</w:t>
            </w:r>
            <w:r w:rsidRPr="00584491"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</w:p>
          <w:p w:rsidR="00264CA0" w:rsidRPr="00584491" w:rsidRDefault="00264CA0" w:rsidP="00264CA0">
            <w:pPr>
              <w:numPr>
                <w:ilvl w:val="0"/>
                <w:numId w:val="6"/>
              </w:numPr>
              <w:shd w:val="clear" w:color="auto" w:fill="FFFFFF"/>
              <w:spacing w:after="75" w:line="293" w:lineRule="atLeast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584491"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  <w:r w:rsidRPr="00584491">
              <w:rPr>
                <w:rFonts w:ascii="Times New Roman" w:hAnsi="Times New Roman"/>
                <w:color w:val="000000"/>
                <w:lang w:val="pl-PL" w:eastAsia="pl-PL"/>
              </w:rPr>
              <w:t>Załączniki:</w:t>
            </w:r>
          </w:p>
          <w:p w:rsidR="00264CA0" w:rsidRPr="00584491" w:rsidRDefault="00264CA0" w:rsidP="00264CA0">
            <w:pPr>
              <w:shd w:val="clear" w:color="auto" w:fill="FFFFFF"/>
              <w:spacing w:after="75" w:line="293" w:lineRule="atLeast"/>
              <w:ind w:left="360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584491">
              <w:rPr>
                <w:rFonts w:ascii="Times New Roman" w:hAnsi="Times New Roman"/>
                <w:color w:val="000000"/>
                <w:lang w:val="pl-PL" w:eastAsia="pl-PL"/>
              </w:rPr>
              <w:t>- Szczegółowy plan sytuacyjny w skali 1:1000 lub 1:500, z zaznaczeniem granic i podaniem wymiarów rzutu poziomego urządzenia umieszczanego w pasie drogowym,</w:t>
            </w:r>
          </w:p>
          <w:p w:rsidR="003C342D" w:rsidRPr="00584491" w:rsidRDefault="00264CA0" w:rsidP="003C342D">
            <w:pPr>
              <w:shd w:val="clear" w:color="auto" w:fill="FFFFFF"/>
              <w:spacing w:after="0" w:line="293" w:lineRule="atLeast"/>
              <w:ind w:left="360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584491">
              <w:rPr>
                <w:rFonts w:ascii="Times New Roman" w:hAnsi="Times New Roman"/>
                <w:color w:val="000000"/>
                <w:lang w:val="pl-PL" w:eastAsia="pl-PL"/>
              </w:rPr>
              <w:t>- Opinia Zespołu Uzgadniania Dokumentacji Projektowej, jeżeli jest wymagana przepisami szczególnymi – na żądanie zarządcy drogi.</w:t>
            </w:r>
          </w:p>
          <w:p w:rsidR="00264CA0" w:rsidRPr="00584491" w:rsidRDefault="00264CA0" w:rsidP="00264CA0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264CA0" w:rsidTr="008342FD">
        <w:trPr>
          <w:trHeight w:val="607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264CA0" w:rsidRPr="00584491" w:rsidRDefault="00264CA0" w:rsidP="003C342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84491">
              <w:rPr>
                <w:rStyle w:val="Pogrubienie"/>
                <w:rFonts w:ascii="Times New Roman" w:hAnsi="Times New Roman"/>
              </w:rPr>
              <w:t xml:space="preserve">OPŁATY: </w:t>
            </w:r>
            <w:r w:rsidRPr="00584491">
              <w:rPr>
                <w:rFonts w:ascii="Times New Roman" w:hAnsi="Times New Roman"/>
                <w:color w:val="000000"/>
                <w:lang w:val="pl-PL"/>
              </w:rPr>
              <w:t xml:space="preserve">Opłatę ustalono zgodnie z art. 40 ust. 5 ustawy o drogach publicznych  jako iloczyn liczby metrów kwadratowych  powierzchni pasa drogowego zajętej przez rzut poziomy urządzenia   i rocznej stawki opłaty za zajęcie </w:t>
            </w:r>
            <w:smartTag w:uri="urn:schemas-microsoft-com:office:smarttags" w:element="metricconverter">
              <w:smartTagPr>
                <w:attr w:name="ProductID" w:val="1 m²"/>
              </w:smartTagPr>
              <w:r w:rsidRPr="00584491">
                <w:rPr>
                  <w:rFonts w:ascii="Times New Roman" w:hAnsi="Times New Roman"/>
                  <w:color w:val="000000"/>
                  <w:lang w:val="pl-PL"/>
                </w:rPr>
                <w:t>1 m²</w:t>
              </w:r>
            </w:smartTag>
            <w:r w:rsidRPr="00584491">
              <w:rPr>
                <w:rFonts w:ascii="Times New Roman" w:hAnsi="Times New Roman"/>
                <w:color w:val="000000"/>
                <w:lang w:val="pl-PL"/>
              </w:rPr>
              <w:t xml:space="preserve"> pasa drogowego</w:t>
            </w:r>
            <w:r w:rsidR="00CB5B38" w:rsidRPr="00584491">
              <w:rPr>
                <w:rFonts w:ascii="Times New Roman" w:hAnsi="Times New Roman"/>
                <w:color w:val="000000"/>
                <w:lang w:val="pl-PL"/>
              </w:rPr>
              <w:t>.</w:t>
            </w:r>
            <w:r w:rsidRPr="00584491"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</w:p>
        </w:tc>
      </w:tr>
      <w:tr w:rsidR="00264CA0" w:rsidRPr="00C755EF" w:rsidTr="008342FD">
        <w:trPr>
          <w:trHeight w:val="698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264CA0" w:rsidRPr="00584491" w:rsidRDefault="00264CA0" w:rsidP="003C342D">
            <w:pPr>
              <w:spacing w:after="0"/>
              <w:rPr>
                <w:rFonts w:ascii="Times New Roman" w:hAnsi="Times New Roman"/>
                <w:lang w:val="pl-PL"/>
              </w:rPr>
            </w:pPr>
            <w:r w:rsidRPr="00584491">
              <w:rPr>
                <w:rStyle w:val="Pogrubienie"/>
                <w:rFonts w:ascii="Times New Roman" w:hAnsi="Times New Roman"/>
                <w:lang w:val="pl-PL"/>
              </w:rPr>
              <w:t>FORMA ZAŁATWIENIA SPRAWY: </w:t>
            </w:r>
            <w:r w:rsidRPr="00584491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576238" w:rsidRPr="00584491">
              <w:rPr>
                <w:rFonts w:ascii="Times New Roman" w:hAnsi="Times New Roman"/>
                <w:lang w:val="pl-PL"/>
              </w:rPr>
              <w:t>Wydanie decyzji kończącej postepowanie</w:t>
            </w:r>
            <w:r w:rsidR="003C342D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264CA0" w:rsidRPr="00C755EF" w:rsidTr="003C342D">
        <w:trPr>
          <w:trHeight w:val="731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C342D" w:rsidRPr="003C342D" w:rsidRDefault="00264CA0" w:rsidP="003C342D">
            <w:pPr>
              <w:spacing w:after="0"/>
              <w:rPr>
                <w:rFonts w:ascii="Times New Roman" w:hAnsi="Times New Roman"/>
                <w:lang w:val="pl-PL"/>
              </w:rPr>
            </w:pPr>
            <w:r w:rsidRPr="00584491">
              <w:rPr>
                <w:rStyle w:val="Pogrubienie"/>
                <w:rFonts w:ascii="Times New Roman" w:hAnsi="Times New Roman"/>
                <w:lang w:val="pl-PL"/>
              </w:rPr>
              <w:t>TERMIN ZAŁATWIENIA:</w:t>
            </w:r>
            <w:r w:rsidRPr="00584491">
              <w:rPr>
                <w:rFonts w:ascii="Times New Roman" w:hAnsi="Times New Roman"/>
                <w:lang w:val="pl-PL"/>
              </w:rPr>
              <w:t xml:space="preserve"> </w:t>
            </w:r>
            <w:r w:rsidRPr="00584491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576238" w:rsidRPr="00584491">
              <w:rPr>
                <w:rFonts w:ascii="Times New Roman" w:hAnsi="Times New Roman"/>
                <w:color w:val="000000"/>
                <w:lang w:val="pl-PL"/>
              </w:rPr>
              <w:t xml:space="preserve">Wniosek zostaje załatwiony w trybie decyzji administracyjnej nie później niż w terminie </w:t>
            </w:r>
            <w:r w:rsidR="00CB5B38" w:rsidRPr="00584491">
              <w:rPr>
                <w:rFonts w:ascii="Times New Roman" w:hAnsi="Times New Roman"/>
                <w:lang w:val="pl-PL"/>
              </w:rPr>
              <w:t>do 30 dni.</w:t>
            </w:r>
          </w:p>
        </w:tc>
      </w:tr>
      <w:tr w:rsidR="00264CA0" w:rsidRPr="00C755EF" w:rsidTr="003C342D">
        <w:trPr>
          <w:trHeight w:val="758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4CA0" w:rsidRPr="00584491" w:rsidRDefault="00264CA0" w:rsidP="00576238">
            <w:pPr>
              <w:rPr>
                <w:rFonts w:ascii="Times New Roman" w:hAnsi="Times New Roman"/>
                <w:lang w:val="pl-PL"/>
              </w:rPr>
            </w:pPr>
            <w:r w:rsidRPr="00584491">
              <w:rPr>
                <w:rStyle w:val="Pogrubienie"/>
                <w:rFonts w:ascii="Times New Roman" w:hAnsi="Times New Roman"/>
                <w:lang w:val="pl-PL"/>
              </w:rPr>
              <w:t>TRYB ODWOŁAWCZY:</w:t>
            </w:r>
            <w:r w:rsidRPr="00584491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576238" w:rsidRPr="00584491">
              <w:rPr>
                <w:rFonts w:ascii="Times New Roman" w:hAnsi="Times New Roman"/>
                <w:lang w:val="pl-PL"/>
              </w:rPr>
              <w:t>Odwołanie do Samorządowego Kolegium Odwoławczego w Warszawie za poś</w:t>
            </w:r>
            <w:r w:rsidR="003C342D">
              <w:rPr>
                <w:rFonts w:ascii="Times New Roman" w:hAnsi="Times New Roman"/>
                <w:lang w:val="pl-PL"/>
              </w:rPr>
              <w:t>rednictwem Wójta Gminy Iłów</w:t>
            </w:r>
            <w:r w:rsidR="00576238" w:rsidRPr="00584491">
              <w:rPr>
                <w:rFonts w:ascii="Times New Roman" w:hAnsi="Times New Roman"/>
                <w:lang w:val="pl-PL"/>
              </w:rPr>
              <w:t xml:space="preserve"> w terminie 14 dni od daty otrzymania decyzji. </w:t>
            </w:r>
          </w:p>
        </w:tc>
      </w:tr>
      <w:tr w:rsidR="00264CA0" w:rsidRPr="00C755EF" w:rsidTr="003C342D">
        <w:trPr>
          <w:trHeight w:val="524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264CA0" w:rsidRPr="00584491" w:rsidRDefault="00264CA0" w:rsidP="003C342D">
            <w:pPr>
              <w:spacing w:after="0"/>
              <w:rPr>
                <w:rFonts w:ascii="Times New Roman" w:hAnsi="Times New Roman"/>
                <w:b/>
                <w:bCs/>
                <w:lang w:val="pl-PL"/>
              </w:rPr>
            </w:pPr>
            <w:r w:rsidRPr="00584491">
              <w:rPr>
                <w:rStyle w:val="Pogrubienie"/>
                <w:rFonts w:ascii="Times New Roman" w:hAnsi="Times New Roman"/>
                <w:lang w:val="pl-PL"/>
              </w:rPr>
              <w:lastRenderedPageBreak/>
              <w:t>INNE  INFORMACJE:</w:t>
            </w:r>
            <w:r w:rsidR="00576238" w:rsidRPr="00584491">
              <w:rPr>
                <w:rStyle w:val="Pogrubienie"/>
                <w:rFonts w:ascii="Times New Roman" w:hAnsi="Times New Roman"/>
                <w:lang w:val="pl-PL"/>
              </w:rPr>
              <w:t xml:space="preserve">    -</w:t>
            </w:r>
          </w:p>
        </w:tc>
      </w:tr>
      <w:tr w:rsidR="00264CA0" w:rsidRPr="00C755EF" w:rsidTr="003C342D">
        <w:trPr>
          <w:trHeight w:val="462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264CA0" w:rsidRPr="00584491" w:rsidRDefault="00264CA0" w:rsidP="003C342D">
            <w:pPr>
              <w:spacing w:after="0"/>
              <w:rPr>
                <w:rFonts w:ascii="Times New Roman" w:hAnsi="Times New Roman"/>
                <w:bCs/>
                <w:lang w:val="pl-PL"/>
              </w:rPr>
            </w:pPr>
            <w:r w:rsidRPr="00584491">
              <w:rPr>
                <w:rStyle w:val="Pogrubienie"/>
                <w:rFonts w:ascii="Times New Roman" w:hAnsi="Times New Roman"/>
                <w:lang w:val="pl-PL"/>
              </w:rPr>
              <w:t xml:space="preserve">SPRAWĘ  ZAŁATWIA: </w:t>
            </w:r>
            <w:r w:rsidRPr="00584491">
              <w:rPr>
                <w:rStyle w:val="Pogrubienie"/>
                <w:rFonts w:ascii="Times New Roman" w:hAnsi="Times New Roman"/>
                <w:b w:val="0"/>
                <w:lang w:val="pl-PL"/>
              </w:rPr>
              <w:br/>
            </w:r>
            <w:r w:rsidRPr="00584491">
              <w:rPr>
                <w:rFonts w:ascii="Times New Roman" w:hAnsi="Times New Roman"/>
                <w:bCs/>
                <w:lang w:val="pl-PL"/>
              </w:rPr>
              <w:t xml:space="preserve">Stanowisko ds. </w:t>
            </w:r>
            <w:r w:rsidR="00576238" w:rsidRPr="00584491">
              <w:rPr>
                <w:rFonts w:ascii="Times New Roman" w:hAnsi="Times New Roman"/>
                <w:bCs/>
                <w:lang w:val="pl-PL"/>
              </w:rPr>
              <w:t xml:space="preserve">komunikacji i infrastruktury gminnej, pokój nr 14, 24 267 50 90. </w:t>
            </w:r>
          </w:p>
        </w:tc>
      </w:tr>
      <w:tr w:rsidR="00264CA0" w:rsidRPr="00C755EF" w:rsidTr="008342FD">
        <w:trPr>
          <w:trHeight w:val="440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264CA0" w:rsidRPr="00584491" w:rsidRDefault="00264CA0" w:rsidP="003C342D">
            <w:pPr>
              <w:spacing w:after="0"/>
              <w:rPr>
                <w:rFonts w:ascii="Times New Roman" w:hAnsi="Times New Roman"/>
                <w:b/>
                <w:bCs/>
                <w:lang w:val="pl-PL"/>
              </w:rPr>
            </w:pPr>
            <w:r w:rsidRPr="00584491">
              <w:rPr>
                <w:rStyle w:val="Pogrubienie"/>
                <w:rFonts w:ascii="Times New Roman" w:hAnsi="Times New Roman"/>
                <w:lang w:val="pl-PL"/>
              </w:rPr>
              <w:t xml:space="preserve">WNIOSKI, FORMULARZE:  </w:t>
            </w:r>
          </w:p>
        </w:tc>
      </w:tr>
    </w:tbl>
    <w:p w:rsidR="000E0FA8" w:rsidRDefault="000E0FA8" w:rsidP="003C342D">
      <w:bookmarkStart w:id="0" w:name="_GoBack"/>
      <w:bookmarkEnd w:id="0"/>
    </w:p>
    <w:sectPr w:rsidR="000E0FA8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58"/>
    <w:multiLevelType w:val="hybridMultilevel"/>
    <w:tmpl w:val="F6F8373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9992E98"/>
    <w:multiLevelType w:val="hybridMultilevel"/>
    <w:tmpl w:val="EED2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605F"/>
    <w:multiLevelType w:val="hybridMultilevel"/>
    <w:tmpl w:val="E54C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12FB"/>
    <w:multiLevelType w:val="hybridMultilevel"/>
    <w:tmpl w:val="57B04B62"/>
    <w:lvl w:ilvl="0" w:tplc="62BA08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27DBA"/>
    <w:multiLevelType w:val="hybridMultilevel"/>
    <w:tmpl w:val="196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74CC3"/>
    <w:multiLevelType w:val="hybridMultilevel"/>
    <w:tmpl w:val="3CBC4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0"/>
    <w:rsid w:val="000D729E"/>
    <w:rsid w:val="000E0FA8"/>
    <w:rsid w:val="00264CA0"/>
    <w:rsid w:val="003C342D"/>
    <w:rsid w:val="00576238"/>
    <w:rsid w:val="00584491"/>
    <w:rsid w:val="00901E46"/>
    <w:rsid w:val="00B531FF"/>
    <w:rsid w:val="00C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A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64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264CA0"/>
    <w:rPr>
      <w:b/>
      <w:bCs/>
    </w:rPr>
  </w:style>
  <w:style w:type="paragraph" w:customStyle="1" w:styleId="normallist">
    <w:name w:val="normallist"/>
    <w:basedOn w:val="Normalny"/>
    <w:rsid w:val="00264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64CA0"/>
    <w:pPr>
      <w:ind w:left="720"/>
      <w:contextualSpacing/>
    </w:pPr>
  </w:style>
  <w:style w:type="table" w:styleId="Tabela-Siatka">
    <w:name w:val="Table Grid"/>
    <w:basedOn w:val="Standardowy"/>
    <w:uiPriority w:val="59"/>
    <w:rsid w:val="000E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A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64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264CA0"/>
    <w:rPr>
      <w:b/>
      <w:bCs/>
    </w:rPr>
  </w:style>
  <w:style w:type="paragraph" w:customStyle="1" w:styleId="normallist">
    <w:name w:val="normallist"/>
    <w:basedOn w:val="Normalny"/>
    <w:rsid w:val="00264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64CA0"/>
    <w:pPr>
      <w:ind w:left="720"/>
      <w:contextualSpacing/>
    </w:pPr>
  </w:style>
  <w:style w:type="table" w:styleId="Tabela-Siatka">
    <w:name w:val="Table Grid"/>
    <w:basedOn w:val="Standardowy"/>
    <w:uiPriority w:val="59"/>
    <w:rsid w:val="000E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2013-07-17T07:13:00Z</dcterms:created>
  <dcterms:modified xsi:type="dcterms:W3CDTF">2013-08-01T12:06:00Z</dcterms:modified>
</cp:coreProperties>
</file>