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DE" w:rsidRDefault="00C302DE" w:rsidP="000D7CB7">
      <w:pPr>
        <w:jc w:val="center"/>
        <w:rPr>
          <w:rFonts w:eastAsia="Times New Roman" w:cs="Times New Roman"/>
          <w:b/>
          <w:bCs/>
          <w:sz w:val="26"/>
          <w:szCs w:val="26"/>
          <w:lang w:eastAsia="ar-SA" w:bidi="ar-SA"/>
        </w:rPr>
      </w:pPr>
    </w:p>
    <w:p w:rsidR="00833D04" w:rsidRDefault="00CE2964" w:rsidP="00CE2964">
      <w:pPr>
        <w:jc w:val="center"/>
        <w:rPr>
          <w:rFonts w:eastAsia="Times New Roman" w:cs="Times New Roman"/>
          <w:b/>
          <w:bCs/>
          <w:sz w:val="26"/>
          <w:szCs w:val="26"/>
          <w:lang w:eastAsia="ar-SA" w:bidi="ar-SA"/>
        </w:rPr>
      </w:pP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 xml:space="preserve">Zarządzenie Nr </w:t>
      </w:r>
      <w:r w:rsidR="000D7CB7">
        <w:rPr>
          <w:rFonts w:eastAsia="Times New Roman" w:cs="Times New Roman"/>
          <w:b/>
          <w:bCs/>
          <w:sz w:val="26"/>
          <w:szCs w:val="26"/>
          <w:lang w:eastAsia="ar-SA" w:bidi="ar-SA"/>
        </w:rPr>
        <w:t xml:space="preserve"> </w:t>
      </w:r>
      <w:r w:rsidR="00CE59D8">
        <w:rPr>
          <w:rFonts w:eastAsia="Times New Roman" w:cs="Times New Roman"/>
          <w:b/>
          <w:bCs/>
          <w:sz w:val="26"/>
          <w:szCs w:val="26"/>
          <w:lang w:eastAsia="ar-SA" w:bidi="ar-SA"/>
        </w:rPr>
        <w:t>50</w:t>
      </w:r>
    </w:p>
    <w:p w:rsidR="00CE59D8" w:rsidRDefault="00CE59D8" w:rsidP="00CE2964">
      <w:pPr>
        <w:jc w:val="center"/>
        <w:rPr>
          <w:rFonts w:eastAsia="Times New Roman" w:cs="Times New Roman"/>
          <w:sz w:val="26"/>
          <w:szCs w:val="26"/>
          <w:lang w:eastAsia="ar-SA" w:bidi="ar-SA"/>
        </w:rPr>
      </w:pPr>
    </w:p>
    <w:p w:rsidR="00833D04" w:rsidRDefault="00CE2964" w:rsidP="00CE2964">
      <w:pPr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 xml:space="preserve">       </w:t>
      </w:r>
      <w:r>
        <w:rPr>
          <w:rFonts w:eastAsia="Times New Roman" w:cs="Times New Roman"/>
          <w:b/>
          <w:bCs/>
          <w:lang w:eastAsia="ar-SA" w:bidi="ar-SA"/>
        </w:rPr>
        <w:t xml:space="preserve">Wójta Gminy Iłów  z dnia </w:t>
      </w:r>
      <w:r w:rsidR="000D7CB7">
        <w:rPr>
          <w:rFonts w:eastAsia="Times New Roman" w:cs="Times New Roman"/>
          <w:b/>
          <w:bCs/>
          <w:lang w:eastAsia="ar-SA" w:bidi="ar-SA"/>
        </w:rPr>
        <w:t xml:space="preserve"> </w:t>
      </w:r>
      <w:r w:rsidR="00CE59D8">
        <w:rPr>
          <w:rFonts w:eastAsia="Times New Roman" w:cs="Times New Roman"/>
          <w:b/>
          <w:bCs/>
          <w:lang w:eastAsia="ar-SA" w:bidi="ar-SA"/>
        </w:rPr>
        <w:t>31</w:t>
      </w:r>
      <w:r w:rsidR="00C302DE">
        <w:rPr>
          <w:rFonts w:eastAsia="Times New Roman" w:cs="Times New Roman"/>
          <w:b/>
          <w:bCs/>
          <w:lang w:eastAsia="ar-SA" w:bidi="ar-SA"/>
        </w:rPr>
        <w:t xml:space="preserve"> października</w:t>
      </w:r>
      <w:r w:rsidR="000D7CB7">
        <w:rPr>
          <w:rFonts w:eastAsia="Times New Roman" w:cs="Times New Roman"/>
          <w:b/>
          <w:bCs/>
          <w:lang w:eastAsia="ar-SA" w:bidi="ar-SA"/>
        </w:rPr>
        <w:t xml:space="preserve"> </w:t>
      </w:r>
      <w:r w:rsidR="00833D04">
        <w:rPr>
          <w:rFonts w:eastAsia="Times New Roman" w:cs="Times New Roman"/>
          <w:b/>
          <w:bCs/>
          <w:lang w:eastAsia="ar-SA" w:bidi="ar-SA"/>
        </w:rPr>
        <w:t>2012</w:t>
      </w:r>
    </w:p>
    <w:p w:rsidR="00566FE7" w:rsidRDefault="00566FE7" w:rsidP="00CE2964">
      <w:pPr>
        <w:rPr>
          <w:rFonts w:eastAsia="Times New Roman" w:cs="Times New Roman"/>
          <w:b/>
          <w:bCs/>
          <w:lang w:eastAsia="ar-SA" w:bidi="ar-SA"/>
        </w:rPr>
      </w:pPr>
    </w:p>
    <w:p w:rsidR="00CE2964" w:rsidRDefault="00CE2964" w:rsidP="00CE2964">
      <w:pPr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sprawie: zmiany uchwały budżetowej gminy Iłów na 201</w:t>
      </w:r>
      <w:r w:rsidR="0050525E">
        <w:rPr>
          <w:rFonts w:eastAsia="Times New Roman" w:cs="Times New Roman"/>
          <w:b/>
          <w:bCs/>
          <w:lang w:eastAsia="ar-SA" w:bidi="ar-SA"/>
        </w:rPr>
        <w:t>2</w:t>
      </w:r>
      <w:r>
        <w:rPr>
          <w:rFonts w:eastAsia="Times New Roman" w:cs="Times New Roman"/>
          <w:b/>
          <w:bCs/>
          <w:lang w:eastAsia="ar-SA" w:bidi="ar-SA"/>
        </w:rPr>
        <w:t>r</w:t>
      </w:r>
    </w:p>
    <w:p w:rsidR="00531940" w:rsidRDefault="00531940" w:rsidP="00531940">
      <w:pPr>
        <w:rPr>
          <w:rFonts w:eastAsia="Times New Roman" w:cs="Times New Roman"/>
          <w:b/>
          <w:bCs/>
          <w:lang w:eastAsia="ar-SA" w:bidi="ar-SA"/>
        </w:rPr>
      </w:pPr>
    </w:p>
    <w:p w:rsidR="00531940" w:rsidRDefault="007F4FCE" w:rsidP="008940BE">
      <w:pPr>
        <w:ind w:left="708" w:firstLine="702"/>
        <w:rPr>
          <w:rFonts w:eastAsia="Times New Roman" w:cs="Times New Roman"/>
          <w:i/>
          <w:iCs/>
          <w:lang w:eastAsia="ar-SA" w:bidi="ar-SA"/>
        </w:rPr>
      </w:pPr>
      <w:r>
        <w:rPr>
          <w:rFonts w:eastAsia="Times New Roman" w:cs="Times New Roman"/>
          <w:i/>
          <w:iCs/>
          <w:lang w:eastAsia="ar-SA" w:bidi="ar-SA"/>
        </w:rPr>
        <w:t xml:space="preserve">Na podstawie art.30 ust.2 pkt.4 ustawy z dnia 8 marca 1990r o samorządzie gminnym (tj.Dz.U.Nr.142,poz.1591 z 2001r z </w:t>
      </w:r>
      <w:proofErr w:type="spellStart"/>
      <w:r>
        <w:rPr>
          <w:rFonts w:eastAsia="Times New Roman" w:cs="Times New Roman"/>
          <w:i/>
          <w:iCs/>
          <w:lang w:eastAsia="ar-SA" w:bidi="ar-SA"/>
        </w:rPr>
        <w:t>pózn</w:t>
      </w:r>
      <w:proofErr w:type="spellEnd"/>
      <w:r>
        <w:rPr>
          <w:rFonts w:eastAsia="Times New Roman" w:cs="Times New Roman"/>
          <w:i/>
          <w:iCs/>
          <w:lang w:eastAsia="ar-SA" w:bidi="ar-SA"/>
        </w:rPr>
        <w:t>. zmianami), oraz art.257pkt. 1 i 3 ustawy z dnia 27 sierpnia 2009r o finansach publicznych(Dz.U.Nr.157,poz.1204 ze zm.) zarządza się, co następuje:</w:t>
      </w:r>
    </w:p>
    <w:p w:rsidR="00CE2964" w:rsidRDefault="00CE2964" w:rsidP="00CE2964">
      <w:pPr>
        <w:jc w:val="center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§ 1</w:t>
      </w:r>
    </w:p>
    <w:p w:rsidR="00CE2964" w:rsidRDefault="00CE2964" w:rsidP="00CE2964">
      <w:pPr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</w:p>
    <w:p w:rsidR="00CE2964" w:rsidRDefault="00CE2964" w:rsidP="00CE2964">
      <w:pPr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>W uchwale budżetowej gminy Iłów na 201</w:t>
      </w:r>
      <w:r w:rsidR="00833D04">
        <w:rPr>
          <w:rFonts w:eastAsia="Times New Roman" w:cs="Times New Roman"/>
          <w:lang w:eastAsia="ar-SA" w:bidi="ar-SA"/>
        </w:rPr>
        <w:t>2</w:t>
      </w:r>
      <w:r>
        <w:rPr>
          <w:rFonts w:eastAsia="Times New Roman" w:cs="Times New Roman"/>
          <w:lang w:eastAsia="ar-SA" w:bidi="ar-SA"/>
        </w:rPr>
        <w:t xml:space="preserve"> rok nr </w:t>
      </w:r>
      <w:r w:rsidR="00833D04">
        <w:rPr>
          <w:rFonts w:eastAsia="Times New Roman" w:cs="Times New Roman"/>
          <w:lang w:eastAsia="ar-SA" w:bidi="ar-SA"/>
        </w:rPr>
        <w:t>77/XIV/2011</w:t>
      </w:r>
      <w:r>
        <w:rPr>
          <w:rFonts w:eastAsia="Times New Roman" w:cs="Times New Roman"/>
          <w:lang w:eastAsia="ar-SA" w:bidi="ar-SA"/>
        </w:rPr>
        <w:t xml:space="preserve"> Rady Gminy Iłów </w:t>
      </w:r>
    </w:p>
    <w:p w:rsidR="007E502B" w:rsidRDefault="00CE2964" w:rsidP="007E502B">
      <w:pPr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>z dnia 2</w:t>
      </w:r>
      <w:r w:rsidR="00833D04">
        <w:rPr>
          <w:rFonts w:eastAsia="Times New Roman" w:cs="Times New Roman"/>
          <w:lang w:eastAsia="ar-SA" w:bidi="ar-SA"/>
        </w:rPr>
        <w:t>8</w:t>
      </w:r>
      <w:r>
        <w:rPr>
          <w:rFonts w:eastAsia="Times New Roman" w:cs="Times New Roman"/>
          <w:lang w:eastAsia="ar-SA" w:bidi="ar-SA"/>
        </w:rPr>
        <w:t xml:space="preserve"> grudnia 201</w:t>
      </w:r>
      <w:r w:rsidR="00833D04">
        <w:rPr>
          <w:rFonts w:eastAsia="Times New Roman" w:cs="Times New Roman"/>
          <w:lang w:eastAsia="ar-SA" w:bidi="ar-SA"/>
        </w:rPr>
        <w:t>1</w:t>
      </w:r>
      <w:r>
        <w:rPr>
          <w:rFonts w:eastAsia="Times New Roman" w:cs="Times New Roman"/>
          <w:lang w:eastAsia="ar-SA" w:bidi="ar-SA"/>
        </w:rPr>
        <w:t xml:space="preserve"> r. wprowadza się następujące zmiany:</w:t>
      </w:r>
    </w:p>
    <w:p w:rsidR="007E502B" w:rsidRPr="007E502B" w:rsidRDefault="007E502B" w:rsidP="007E502B">
      <w:pPr>
        <w:rPr>
          <w:rFonts w:eastAsia="Times New Roman" w:cs="Times New Roman"/>
          <w:lang w:eastAsia="ar-SA" w:bidi="ar-SA"/>
        </w:rPr>
      </w:pPr>
    </w:p>
    <w:p w:rsidR="00D36681" w:rsidRDefault="00C47F1A" w:rsidP="00D36681">
      <w:pPr>
        <w:pStyle w:val="Akapitzlist"/>
        <w:numPr>
          <w:ilvl w:val="0"/>
          <w:numId w:val="3"/>
        </w:numPr>
        <w:rPr>
          <w:rFonts w:eastAsia="Times New Roman" w:cs="Times New Roman"/>
          <w:b/>
          <w:bCs/>
          <w:lang w:eastAsia="ar-SA" w:bidi="ar-SA"/>
        </w:rPr>
      </w:pPr>
      <w:r w:rsidRPr="00C47F1A">
        <w:rPr>
          <w:rFonts w:eastAsia="Times New Roman" w:cs="Times New Roman"/>
          <w:lang w:eastAsia="ar-SA" w:bidi="ar-SA"/>
        </w:rPr>
        <w:t xml:space="preserve">zwiększa </w:t>
      </w:r>
      <w:r w:rsidR="00CE2964" w:rsidRPr="00C47F1A">
        <w:rPr>
          <w:rFonts w:eastAsia="Times New Roman" w:cs="Times New Roman"/>
          <w:lang w:eastAsia="ar-SA" w:bidi="ar-SA"/>
        </w:rPr>
        <w:t xml:space="preserve">się dochody bieżące budżetu o kwotę   </w:t>
      </w:r>
      <w:r w:rsidR="00CE2964" w:rsidRPr="00C47F1A">
        <w:rPr>
          <w:rFonts w:eastAsia="Times New Roman" w:cs="Times New Roman"/>
          <w:b/>
          <w:bCs/>
          <w:lang w:eastAsia="ar-SA" w:bidi="ar-SA"/>
        </w:rPr>
        <w:t xml:space="preserve">   </w:t>
      </w:r>
      <w:r w:rsidR="00324326">
        <w:rPr>
          <w:rFonts w:eastAsia="Times New Roman" w:cs="Times New Roman"/>
          <w:b/>
          <w:bCs/>
          <w:lang w:eastAsia="ar-SA" w:bidi="ar-SA"/>
        </w:rPr>
        <w:t>43.147</w:t>
      </w:r>
      <w:r w:rsidR="00833D04" w:rsidRPr="00C47F1A">
        <w:rPr>
          <w:rFonts w:eastAsia="Times New Roman" w:cs="Times New Roman"/>
          <w:b/>
          <w:bCs/>
          <w:lang w:eastAsia="ar-SA" w:bidi="ar-SA"/>
        </w:rPr>
        <w:t>,00</w:t>
      </w:r>
      <w:r w:rsidR="00CE2964" w:rsidRPr="00C47F1A">
        <w:rPr>
          <w:rFonts w:eastAsia="Times New Roman" w:cs="Times New Roman"/>
          <w:b/>
          <w:bCs/>
          <w:lang w:eastAsia="ar-SA" w:bidi="ar-SA"/>
        </w:rPr>
        <w:t xml:space="preserve"> zł</w:t>
      </w:r>
    </w:p>
    <w:p w:rsidR="00CE2964" w:rsidRDefault="00CE2964" w:rsidP="00CE2964">
      <w:pPr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 xml:space="preserve">Ustala się dochody budżetu ogółem w kwocie </w:t>
      </w:r>
      <w:r w:rsidR="002A3CDF">
        <w:rPr>
          <w:rFonts w:eastAsia="Times New Roman" w:cs="Times New Roman"/>
          <w:lang w:eastAsia="ar-SA" w:bidi="ar-SA"/>
        </w:rPr>
        <w:t xml:space="preserve">     </w:t>
      </w:r>
      <w:r w:rsidR="00062AA8" w:rsidRPr="00062AA8">
        <w:rPr>
          <w:rFonts w:eastAsia="Times New Roman" w:cs="Times New Roman"/>
          <w:b/>
          <w:lang w:eastAsia="ar-SA" w:bidi="ar-SA"/>
        </w:rPr>
        <w:t>1</w:t>
      </w:r>
      <w:r w:rsidR="00C33C27">
        <w:rPr>
          <w:rFonts w:eastAsia="Times New Roman" w:cs="Times New Roman"/>
          <w:b/>
          <w:lang w:eastAsia="ar-SA" w:bidi="ar-SA"/>
        </w:rPr>
        <w:t>7</w:t>
      </w:r>
      <w:r w:rsidR="00E6652B">
        <w:rPr>
          <w:rFonts w:eastAsia="Times New Roman" w:cs="Times New Roman"/>
          <w:b/>
          <w:lang w:eastAsia="ar-SA" w:bidi="ar-SA"/>
        </w:rPr>
        <w:t>.</w:t>
      </w:r>
      <w:r w:rsidR="00324326">
        <w:rPr>
          <w:rFonts w:eastAsia="Times New Roman" w:cs="Times New Roman"/>
          <w:b/>
          <w:lang w:eastAsia="ar-SA" w:bidi="ar-SA"/>
        </w:rPr>
        <w:t>903.205,</w:t>
      </w:r>
      <w:r w:rsidR="00CE59D8">
        <w:rPr>
          <w:rFonts w:eastAsia="Times New Roman" w:cs="Times New Roman"/>
          <w:b/>
          <w:lang w:eastAsia="ar-SA" w:bidi="ar-SA"/>
        </w:rPr>
        <w:t>04</w:t>
      </w:r>
      <w:r>
        <w:rPr>
          <w:rFonts w:eastAsia="Times New Roman" w:cs="Times New Roman"/>
          <w:b/>
          <w:bCs/>
          <w:lang w:eastAsia="ar-SA" w:bidi="ar-SA"/>
        </w:rPr>
        <w:t xml:space="preserve"> zł</w:t>
      </w:r>
    </w:p>
    <w:p w:rsidR="00CE2964" w:rsidRPr="00694888" w:rsidRDefault="00CE2964" w:rsidP="00CE2964">
      <w:pPr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>w tym: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>dochody bieżące</w:t>
      </w:r>
      <w:r>
        <w:rPr>
          <w:rFonts w:eastAsia="Times New Roman" w:cs="Times New Roman"/>
          <w:lang w:eastAsia="ar-SA" w:bidi="ar-SA"/>
        </w:rPr>
        <w:tab/>
      </w:r>
      <w:r w:rsidR="00062AA8">
        <w:rPr>
          <w:rFonts w:eastAsia="Times New Roman" w:cs="Times New Roman"/>
          <w:lang w:eastAsia="ar-SA" w:bidi="ar-SA"/>
        </w:rPr>
        <w:t xml:space="preserve"> </w:t>
      </w:r>
      <w:r w:rsidR="00062AA8" w:rsidRPr="00062AA8">
        <w:rPr>
          <w:rFonts w:eastAsia="Times New Roman" w:cs="Times New Roman"/>
          <w:b/>
          <w:lang w:eastAsia="ar-SA" w:bidi="ar-SA"/>
        </w:rPr>
        <w:t>1</w:t>
      </w:r>
      <w:r w:rsidR="00CE59D8">
        <w:rPr>
          <w:rFonts w:eastAsia="Times New Roman" w:cs="Times New Roman"/>
          <w:b/>
          <w:lang w:eastAsia="ar-SA" w:bidi="ar-SA"/>
        </w:rPr>
        <w:t>7.</w:t>
      </w:r>
      <w:r w:rsidR="00324326">
        <w:rPr>
          <w:rFonts w:eastAsia="Times New Roman" w:cs="Times New Roman"/>
          <w:b/>
          <w:lang w:eastAsia="ar-SA" w:bidi="ar-SA"/>
        </w:rPr>
        <w:t>308.508,</w:t>
      </w:r>
      <w:r w:rsidR="00CE59D8">
        <w:rPr>
          <w:rFonts w:eastAsia="Times New Roman" w:cs="Times New Roman"/>
          <w:b/>
          <w:lang w:eastAsia="ar-SA" w:bidi="ar-SA"/>
        </w:rPr>
        <w:t>04</w:t>
      </w:r>
      <w:r>
        <w:rPr>
          <w:rFonts w:eastAsia="Times New Roman" w:cs="Times New Roman"/>
          <w:b/>
          <w:bCs/>
          <w:lang w:eastAsia="ar-SA" w:bidi="ar-SA"/>
        </w:rPr>
        <w:t xml:space="preserve"> zł</w:t>
      </w:r>
    </w:p>
    <w:p w:rsidR="00CE2964" w:rsidRDefault="00CE2964" w:rsidP="00CE2964">
      <w:pPr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 xml:space="preserve">dochody majątkowe     </w:t>
      </w:r>
      <w:r w:rsidR="007F5BEC">
        <w:rPr>
          <w:rFonts w:eastAsia="Times New Roman" w:cs="Times New Roman"/>
          <w:lang w:eastAsia="ar-SA" w:bidi="ar-SA"/>
        </w:rPr>
        <w:t xml:space="preserve">    </w:t>
      </w:r>
      <w:r w:rsidR="00D36681">
        <w:rPr>
          <w:rFonts w:eastAsia="Times New Roman" w:cs="Times New Roman"/>
          <w:b/>
          <w:lang w:eastAsia="ar-SA" w:bidi="ar-SA"/>
        </w:rPr>
        <w:t>5</w:t>
      </w:r>
      <w:r w:rsidR="00ED1D3E">
        <w:rPr>
          <w:rFonts w:eastAsia="Times New Roman" w:cs="Times New Roman"/>
          <w:b/>
          <w:lang w:eastAsia="ar-SA" w:bidi="ar-SA"/>
        </w:rPr>
        <w:t>94.697</w:t>
      </w:r>
      <w:r w:rsidR="00062AA8" w:rsidRPr="00062AA8">
        <w:rPr>
          <w:rFonts w:eastAsia="Times New Roman" w:cs="Times New Roman"/>
          <w:b/>
          <w:lang w:eastAsia="ar-SA" w:bidi="ar-SA"/>
        </w:rPr>
        <w:t>,00</w:t>
      </w:r>
      <w:r>
        <w:rPr>
          <w:rFonts w:eastAsia="Times New Roman" w:cs="Times New Roman"/>
          <w:b/>
          <w:bCs/>
          <w:lang w:eastAsia="ar-SA" w:bidi="ar-SA"/>
        </w:rPr>
        <w:t xml:space="preserve"> zł</w:t>
      </w:r>
    </w:p>
    <w:p w:rsidR="00CE2964" w:rsidRDefault="00CE2964" w:rsidP="00CE2964">
      <w:pPr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 xml:space="preserve">zgodnie z załącznikiem </w:t>
      </w:r>
      <w:r>
        <w:rPr>
          <w:rFonts w:eastAsia="Times New Roman" w:cs="Times New Roman"/>
          <w:b/>
          <w:bCs/>
          <w:lang w:eastAsia="ar-SA" w:bidi="ar-SA"/>
        </w:rPr>
        <w:t>nr 1</w:t>
      </w:r>
      <w:r>
        <w:rPr>
          <w:rFonts w:eastAsia="Times New Roman" w:cs="Times New Roman"/>
          <w:lang w:eastAsia="ar-SA" w:bidi="ar-SA"/>
        </w:rPr>
        <w:t xml:space="preserve"> do niniejszego zarządzenia zmieniającego załącznik nr 1</w:t>
      </w:r>
    </w:p>
    <w:p w:rsidR="00CE2964" w:rsidRDefault="00CE2964" w:rsidP="00CE2964">
      <w:pPr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>d</w:t>
      </w:r>
      <w:r w:rsidR="0086452B">
        <w:rPr>
          <w:rFonts w:eastAsia="Times New Roman" w:cs="Times New Roman"/>
          <w:lang w:eastAsia="ar-SA" w:bidi="ar-SA"/>
        </w:rPr>
        <w:t>o uchwały budżetowej na rok 2012</w:t>
      </w:r>
      <w:r>
        <w:rPr>
          <w:rFonts w:eastAsia="Times New Roman" w:cs="Times New Roman"/>
          <w:lang w:eastAsia="ar-SA" w:bidi="ar-SA"/>
        </w:rPr>
        <w:t xml:space="preserve"> pod nazwą „Dochody”.</w:t>
      </w:r>
    </w:p>
    <w:p w:rsidR="00CE2964" w:rsidRDefault="00CE2964" w:rsidP="00CE2964">
      <w:pPr>
        <w:rPr>
          <w:rFonts w:eastAsia="Times New Roman" w:cs="Times New Roman"/>
          <w:lang w:eastAsia="ar-SA" w:bidi="ar-SA"/>
        </w:rPr>
      </w:pPr>
    </w:p>
    <w:p w:rsidR="00CE2964" w:rsidRDefault="00CE2964" w:rsidP="00CE2964">
      <w:pPr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b/>
          <w:bCs/>
          <w:lang w:eastAsia="ar-SA" w:bidi="ar-SA"/>
        </w:rPr>
        <w:t>§  2</w:t>
      </w:r>
    </w:p>
    <w:p w:rsidR="00CE2964" w:rsidRDefault="00CE2964" w:rsidP="00CE2964">
      <w:pPr>
        <w:rPr>
          <w:rFonts w:eastAsia="Times New Roman" w:cs="Times New Roman"/>
          <w:lang w:eastAsia="ar-SA" w:bidi="ar-SA"/>
        </w:rPr>
      </w:pPr>
    </w:p>
    <w:p w:rsidR="00CE2964" w:rsidRPr="000C2E27" w:rsidRDefault="00CE2964" w:rsidP="000C2E27">
      <w:pPr>
        <w:pStyle w:val="Akapitzlist"/>
        <w:numPr>
          <w:ilvl w:val="0"/>
          <w:numId w:val="5"/>
        </w:numPr>
        <w:rPr>
          <w:rFonts w:eastAsia="Times New Roman" w:cs="Times New Roman"/>
          <w:lang w:eastAsia="ar-SA" w:bidi="ar-SA"/>
        </w:rPr>
      </w:pPr>
      <w:r w:rsidRPr="000C2E27">
        <w:rPr>
          <w:rFonts w:eastAsia="Times New Roman" w:cs="Times New Roman"/>
          <w:lang w:eastAsia="ar-SA" w:bidi="ar-SA"/>
        </w:rPr>
        <w:t xml:space="preserve">zwiększa się wydatki bieżące budżetu  o kwotę  </w:t>
      </w:r>
      <w:r w:rsidR="00D36681" w:rsidRPr="000C2E27">
        <w:rPr>
          <w:rFonts w:eastAsia="Times New Roman" w:cs="Times New Roman"/>
          <w:b/>
          <w:bCs/>
          <w:lang w:eastAsia="ar-SA" w:bidi="ar-SA"/>
        </w:rPr>
        <w:t xml:space="preserve">      </w:t>
      </w:r>
      <w:r w:rsidR="00324326">
        <w:rPr>
          <w:rFonts w:eastAsia="Times New Roman" w:cs="Times New Roman"/>
          <w:b/>
          <w:bCs/>
          <w:lang w:eastAsia="ar-SA" w:bidi="ar-SA"/>
        </w:rPr>
        <w:t>4</w:t>
      </w:r>
      <w:r w:rsidR="00CD7954">
        <w:rPr>
          <w:rFonts w:eastAsia="Times New Roman" w:cs="Times New Roman"/>
          <w:b/>
          <w:bCs/>
          <w:lang w:eastAsia="ar-SA" w:bidi="ar-SA"/>
        </w:rPr>
        <w:t>3</w:t>
      </w:r>
      <w:r w:rsidR="00324326">
        <w:rPr>
          <w:rFonts w:eastAsia="Times New Roman" w:cs="Times New Roman"/>
          <w:b/>
          <w:bCs/>
          <w:lang w:eastAsia="ar-SA" w:bidi="ar-SA"/>
        </w:rPr>
        <w:t>.147</w:t>
      </w:r>
      <w:r w:rsidR="00E6652B" w:rsidRPr="000C2E27">
        <w:rPr>
          <w:rFonts w:eastAsia="Times New Roman" w:cs="Times New Roman"/>
          <w:b/>
          <w:bCs/>
          <w:lang w:eastAsia="ar-SA" w:bidi="ar-SA"/>
        </w:rPr>
        <w:t>,00</w:t>
      </w:r>
      <w:r w:rsidR="00D36681" w:rsidRPr="000C2E27">
        <w:rPr>
          <w:rFonts w:eastAsia="Times New Roman" w:cs="Times New Roman"/>
          <w:b/>
          <w:bCs/>
          <w:lang w:eastAsia="ar-SA" w:bidi="ar-SA"/>
        </w:rPr>
        <w:t xml:space="preserve"> </w:t>
      </w:r>
      <w:r w:rsidRPr="000C2E27">
        <w:rPr>
          <w:rFonts w:eastAsia="Times New Roman" w:cs="Times New Roman"/>
          <w:b/>
          <w:bCs/>
          <w:lang w:eastAsia="ar-SA" w:bidi="ar-SA"/>
        </w:rPr>
        <w:t>zł</w:t>
      </w:r>
    </w:p>
    <w:p w:rsidR="000C2E27" w:rsidRPr="000C2E27" w:rsidRDefault="000C2E27" w:rsidP="000C2E27">
      <w:pPr>
        <w:pStyle w:val="Akapitzlist"/>
        <w:ind w:left="1637"/>
        <w:rPr>
          <w:rFonts w:eastAsia="Times New Roman" w:cs="Times New Roman"/>
          <w:lang w:eastAsia="ar-SA" w:bidi="ar-SA"/>
        </w:rPr>
      </w:pPr>
    </w:p>
    <w:p w:rsidR="007F5BEC" w:rsidRDefault="00CE2964" w:rsidP="00CE2964">
      <w:pPr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 xml:space="preserve">Ustala się wydatki budżetu ogółem w wysokości   </w:t>
      </w:r>
      <w:r>
        <w:rPr>
          <w:rFonts w:eastAsia="Times New Roman" w:cs="Times New Roman"/>
          <w:b/>
          <w:bCs/>
          <w:lang w:eastAsia="ar-SA" w:bidi="ar-SA"/>
        </w:rPr>
        <w:t xml:space="preserve"> </w:t>
      </w:r>
      <w:r w:rsidR="00324326">
        <w:rPr>
          <w:rFonts w:eastAsia="Times New Roman" w:cs="Times New Roman"/>
          <w:b/>
          <w:bCs/>
          <w:lang w:eastAsia="ar-SA" w:bidi="ar-SA"/>
        </w:rPr>
        <w:t>20.010.946,0</w:t>
      </w:r>
      <w:r w:rsidR="00CE59D8">
        <w:rPr>
          <w:rFonts w:eastAsia="Times New Roman" w:cs="Times New Roman"/>
          <w:b/>
          <w:bCs/>
          <w:lang w:eastAsia="ar-SA" w:bidi="ar-SA"/>
        </w:rPr>
        <w:t>4</w:t>
      </w:r>
    </w:p>
    <w:p w:rsidR="00CE2964" w:rsidRDefault="00CE2964" w:rsidP="00CE2964">
      <w:pPr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 xml:space="preserve">w tym:   </w:t>
      </w:r>
      <w:r>
        <w:rPr>
          <w:rFonts w:eastAsia="Times New Roman" w:cs="Times New Roman"/>
          <w:lang w:eastAsia="ar-SA" w:bidi="ar-SA"/>
        </w:rPr>
        <w:tab/>
        <w:t>wydatki bieżące</w:t>
      </w:r>
      <w:r>
        <w:rPr>
          <w:rFonts w:eastAsia="Times New Roman" w:cs="Times New Roman"/>
          <w:lang w:eastAsia="ar-SA" w:bidi="ar-SA"/>
        </w:rPr>
        <w:tab/>
        <w:t xml:space="preserve">     </w:t>
      </w:r>
      <w:r w:rsidR="00062AA8" w:rsidRPr="00062AA8">
        <w:rPr>
          <w:rFonts w:eastAsia="Times New Roman" w:cs="Times New Roman"/>
          <w:b/>
          <w:lang w:eastAsia="ar-SA" w:bidi="ar-SA"/>
        </w:rPr>
        <w:t>1</w:t>
      </w:r>
      <w:r w:rsidR="00CE59D8">
        <w:rPr>
          <w:rFonts w:eastAsia="Times New Roman" w:cs="Times New Roman"/>
          <w:b/>
          <w:lang w:eastAsia="ar-SA" w:bidi="ar-SA"/>
        </w:rPr>
        <w:t>6.2</w:t>
      </w:r>
      <w:r w:rsidR="00324326">
        <w:rPr>
          <w:rFonts w:eastAsia="Times New Roman" w:cs="Times New Roman"/>
          <w:b/>
          <w:lang w:eastAsia="ar-SA" w:bidi="ar-SA"/>
        </w:rPr>
        <w:t>69.936,04</w:t>
      </w:r>
      <w:r>
        <w:rPr>
          <w:rFonts w:eastAsia="Times New Roman" w:cs="Times New Roman"/>
          <w:b/>
          <w:bCs/>
          <w:lang w:eastAsia="ar-SA" w:bidi="ar-SA"/>
        </w:rPr>
        <w:t>zł</w:t>
      </w:r>
      <w:r>
        <w:rPr>
          <w:rFonts w:eastAsia="Times New Roman" w:cs="Times New Roman"/>
          <w:b/>
          <w:bCs/>
          <w:lang w:eastAsia="ar-SA" w:bidi="ar-SA"/>
        </w:rPr>
        <w:tab/>
      </w:r>
    </w:p>
    <w:p w:rsidR="00CE2964" w:rsidRDefault="00CE2964" w:rsidP="00CE2964">
      <w:pPr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  <w:t xml:space="preserve">wydatki majątkowe          </w:t>
      </w:r>
      <w:r>
        <w:rPr>
          <w:rFonts w:eastAsia="Times New Roman" w:cs="Times New Roman"/>
          <w:b/>
          <w:bCs/>
          <w:lang w:eastAsia="ar-SA" w:bidi="ar-SA"/>
        </w:rPr>
        <w:t xml:space="preserve"> </w:t>
      </w:r>
      <w:r w:rsidR="00D36681">
        <w:rPr>
          <w:rFonts w:eastAsia="Times New Roman" w:cs="Times New Roman"/>
          <w:b/>
          <w:bCs/>
          <w:lang w:eastAsia="ar-SA" w:bidi="ar-SA"/>
        </w:rPr>
        <w:t>3.</w:t>
      </w:r>
      <w:r w:rsidR="00CE59D8">
        <w:rPr>
          <w:rFonts w:eastAsia="Times New Roman" w:cs="Times New Roman"/>
          <w:b/>
          <w:bCs/>
          <w:lang w:eastAsia="ar-SA" w:bidi="ar-SA"/>
        </w:rPr>
        <w:t>741.010</w:t>
      </w:r>
      <w:r w:rsidR="00D36681">
        <w:rPr>
          <w:rFonts w:eastAsia="Times New Roman" w:cs="Times New Roman"/>
          <w:b/>
          <w:bCs/>
          <w:lang w:eastAsia="ar-SA" w:bidi="ar-SA"/>
        </w:rPr>
        <w:t>,00</w:t>
      </w:r>
      <w:r>
        <w:rPr>
          <w:rFonts w:eastAsia="Times New Roman" w:cs="Times New Roman"/>
          <w:b/>
          <w:bCs/>
          <w:lang w:eastAsia="ar-SA" w:bidi="ar-SA"/>
        </w:rPr>
        <w:t xml:space="preserve"> zł</w:t>
      </w:r>
    </w:p>
    <w:p w:rsidR="00CE2964" w:rsidRDefault="00CE2964" w:rsidP="00CE2964">
      <w:pPr>
        <w:rPr>
          <w:rFonts w:eastAsia="Times New Roman" w:cs="Times New Roman"/>
          <w:lang w:eastAsia="ar-SA" w:bidi="ar-SA"/>
        </w:rPr>
      </w:pPr>
    </w:p>
    <w:p w:rsidR="00CE2964" w:rsidRDefault="00CE2964" w:rsidP="00CE2964">
      <w:pPr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 xml:space="preserve">zgodnie z załącznikiem </w:t>
      </w:r>
      <w:r>
        <w:rPr>
          <w:rFonts w:eastAsia="Times New Roman" w:cs="Times New Roman"/>
          <w:b/>
          <w:bCs/>
          <w:lang w:eastAsia="ar-SA" w:bidi="ar-SA"/>
        </w:rPr>
        <w:t>nr 2</w:t>
      </w:r>
      <w:r>
        <w:rPr>
          <w:rFonts w:eastAsia="Times New Roman" w:cs="Times New Roman"/>
          <w:lang w:eastAsia="ar-SA" w:bidi="ar-SA"/>
        </w:rPr>
        <w:t xml:space="preserve"> do niniejszego zarządzenia zmieniającego załącznik nr 2</w:t>
      </w:r>
    </w:p>
    <w:p w:rsidR="00CE2964" w:rsidRDefault="00CE2964" w:rsidP="00CE2964">
      <w:pPr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>d</w:t>
      </w:r>
      <w:r w:rsidR="0086452B">
        <w:rPr>
          <w:rFonts w:eastAsia="Times New Roman" w:cs="Times New Roman"/>
          <w:lang w:eastAsia="ar-SA" w:bidi="ar-SA"/>
        </w:rPr>
        <w:t>o uchwały budżetowej na rok 2012</w:t>
      </w:r>
      <w:r>
        <w:rPr>
          <w:rFonts w:eastAsia="Times New Roman" w:cs="Times New Roman"/>
          <w:lang w:eastAsia="ar-SA" w:bidi="ar-SA"/>
        </w:rPr>
        <w:t xml:space="preserve"> pod nazwą „Wydatki”.</w:t>
      </w:r>
    </w:p>
    <w:p w:rsidR="00CE2964" w:rsidRDefault="00CE2964" w:rsidP="00CE2964">
      <w:pPr>
        <w:rPr>
          <w:rFonts w:eastAsia="Times New Roman" w:cs="Times New Roman"/>
          <w:lang w:eastAsia="ar-SA" w:bidi="ar-SA"/>
        </w:rPr>
      </w:pPr>
    </w:p>
    <w:p w:rsidR="00CE2964" w:rsidRDefault="00CE2964" w:rsidP="00CE2964">
      <w:pPr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b/>
          <w:bCs/>
          <w:lang w:eastAsia="ar-SA" w:bidi="ar-SA"/>
        </w:rPr>
        <w:t>§  3</w:t>
      </w:r>
    </w:p>
    <w:p w:rsidR="00CE2964" w:rsidRDefault="00CE2964" w:rsidP="00CE2964">
      <w:pPr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>Zmiany wydatków budżetu obejmują zmiany:</w:t>
      </w:r>
    </w:p>
    <w:p w:rsidR="0006044F" w:rsidRPr="0006044F" w:rsidRDefault="00CE2964" w:rsidP="0006044F">
      <w:pPr>
        <w:numPr>
          <w:ilvl w:val="0"/>
          <w:numId w:val="1"/>
        </w:numPr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planu wydatków bieżących, zgodnie z załącznikiem </w:t>
      </w:r>
      <w:r>
        <w:rPr>
          <w:rFonts w:eastAsia="Times New Roman" w:cs="Times New Roman"/>
          <w:b/>
          <w:bCs/>
          <w:lang w:eastAsia="ar-SA" w:bidi="ar-SA"/>
        </w:rPr>
        <w:t xml:space="preserve">nr 3 </w:t>
      </w:r>
      <w:r>
        <w:rPr>
          <w:rFonts w:eastAsia="Times New Roman" w:cs="Times New Roman"/>
          <w:lang w:eastAsia="ar-SA" w:bidi="ar-SA"/>
        </w:rPr>
        <w:t xml:space="preserve">do niniejszego zarządzenia </w:t>
      </w:r>
      <w:r w:rsidRPr="00F71084">
        <w:rPr>
          <w:rFonts w:eastAsia="Times New Roman" w:cs="Times New Roman"/>
          <w:lang w:eastAsia="ar-SA" w:bidi="ar-SA"/>
        </w:rPr>
        <w:t>zmieniającego załącznik nr 2a do uchwały budżetowej na rok 201</w:t>
      </w:r>
      <w:r w:rsidR="00062AA8">
        <w:rPr>
          <w:rFonts w:eastAsia="Times New Roman" w:cs="Times New Roman"/>
          <w:lang w:eastAsia="ar-SA" w:bidi="ar-SA"/>
        </w:rPr>
        <w:t>2</w:t>
      </w:r>
      <w:r w:rsidRPr="00F71084">
        <w:rPr>
          <w:rFonts w:eastAsia="Times New Roman" w:cs="Times New Roman"/>
          <w:lang w:eastAsia="ar-SA" w:bidi="ar-SA"/>
        </w:rPr>
        <w:t xml:space="preserve"> pod nazwą</w:t>
      </w:r>
      <w:r>
        <w:rPr>
          <w:rFonts w:eastAsia="Times New Roman" w:cs="Times New Roman"/>
          <w:lang w:eastAsia="ar-SA" w:bidi="ar-SA"/>
        </w:rPr>
        <w:t xml:space="preserve"> </w:t>
      </w:r>
      <w:r w:rsidRPr="00F71084">
        <w:rPr>
          <w:rFonts w:eastAsia="Times New Roman" w:cs="Times New Roman"/>
          <w:lang w:eastAsia="ar-SA" w:bidi="ar-SA"/>
        </w:rPr>
        <w:t xml:space="preserve"> „wydatki bieżące</w:t>
      </w:r>
      <w:r w:rsidR="00062AA8">
        <w:rPr>
          <w:rFonts w:eastAsia="Times New Roman" w:cs="Times New Roman"/>
          <w:lang w:eastAsia="ar-SA" w:bidi="ar-SA"/>
        </w:rPr>
        <w:t xml:space="preserve"> i majątkowe</w:t>
      </w:r>
      <w:r w:rsidRPr="00F71084">
        <w:rPr>
          <w:rFonts w:eastAsia="Times New Roman" w:cs="Times New Roman"/>
          <w:lang w:eastAsia="ar-SA" w:bidi="ar-SA"/>
        </w:rPr>
        <w:t>”,</w:t>
      </w:r>
    </w:p>
    <w:p w:rsidR="0006044F" w:rsidRPr="00F71084" w:rsidRDefault="0006044F" w:rsidP="0006044F">
      <w:pPr>
        <w:ind w:left="930"/>
        <w:rPr>
          <w:rFonts w:eastAsia="Times New Roman" w:cs="Times New Roman"/>
          <w:lang w:eastAsia="ar-SA" w:bidi="ar-SA"/>
        </w:rPr>
      </w:pPr>
    </w:p>
    <w:p w:rsidR="0006044F" w:rsidRDefault="0006044F" w:rsidP="008940BE">
      <w:pPr>
        <w:jc w:val="center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§  4</w:t>
      </w:r>
    </w:p>
    <w:p w:rsidR="0006044F" w:rsidRDefault="0006044F" w:rsidP="0006044F">
      <w:pPr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 xml:space="preserve">           </w:t>
      </w:r>
      <w:r>
        <w:rPr>
          <w:rFonts w:eastAsia="Times New Roman" w:cs="Times New Roman"/>
          <w:lang w:eastAsia="ar-SA" w:bidi="ar-SA"/>
        </w:rPr>
        <w:t>Zmiany dochodów i wydatków budżetu obejmują zmiany:</w:t>
      </w:r>
    </w:p>
    <w:p w:rsidR="0006044F" w:rsidRPr="0006044F" w:rsidRDefault="0006044F" w:rsidP="0006044F">
      <w:pPr>
        <w:ind w:left="1125" w:hanging="165"/>
      </w:pPr>
      <w:r>
        <w:rPr>
          <w:rFonts w:eastAsia="Times New Roman" w:cs="Times New Roman"/>
          <w:b/>
          <w:bCs/>
          <w:lang w:eastAsia="ar-SA" w:bidi="ar-SA"/>
        </w:rPr>
        <w:t xml:space="preserve"> </w:t>
      </w:r>
      <w:r w:rsidRPr="00AB117C">
        <w:rPr>
          <w:rFonts w:eastAsia="Times New Roman" w:cs="Times New Roman"/>
          <w:bCs/>
          <w:lang w:eastAsia="ar-SA" w:bidi="ar-SA"/>
        </w:rPr>
        <w:t>1</w:t>
      </w:r>
      <w:r>
        <w:rPr>
          <w:rFonts w:eastAsia="Times New Roman" w:cs="Times New Roman"/>
          <w:lang w:eastAsia="ar-SA" w:bidi="ar-SA"/>
        </w:rPr>
        <w:t xml:space="preserve">)planu dochodów i wydatków związanych z realizacją zadań z zakresu administracji   rządowej i innych zadań zleconych odrębnymi ustawami, zgodnie </w:t>
      </w:r>
      <w:r>
        <w:t xml:space="preserve">z załącznikiem </w:t>
      </w:r>
      <w:r>
        <w:rPr>
          <w:b/>
          <w:bCs/>
        </w:rPr>
        <w:t xml:space="preserve">nr 4 </w:t>
      </w:r>
      <w:r>
        <w:t>do niniejszego zarządzenia, zmieniającego załącznik nr 4 do uchwały budżetowej na 2012r.</w:t>
      </w:r>
    </w:p>
    <w:p w:rsidR="00CE2964" w:rsidRDefault="0006044F" w:rsidP="00CE2964">
      <w:pPr>
        <w:jc w:val="center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§  5</w:t>
      </w:r>
    </w:p>
    <w:p w:rsidR="00CE2964" w:rsidRDefault="00CE2964" w:rsidP="007F3ABF">
      <w:pPr>
        <w:rPr>
          <w:rFonts w:eastAsia="Times New Roman" w:cs="Times New Roman"/>
          <w:lang w:eastAsia="ar-SA" w:bidi="ar-SA"/>
        </w:rPr>
      </w:pPr>
    </w:p>
    <w:p w:rsidR="000B7099" w:rsidRPr="007A21A7" w:rsidRDefault="00CE2964" w:rsidP="007A21A7">
      <w:pPr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>Zarządzenie wchodzi w życie z dniem podjęcia.</w:t>
      </w:r>
    </w:p>
    <w:sectPr w:rsidR="000B7099" w:rsidRPr="007A21A7" w:rsidSect="0089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FC0" w:rsidRDefault="004F2FC0" w:rsidP="00767B00">
      <w:r>
        <w:separator/>
      </w:r>
    </w:p>
  </w:endnote>
  <w:endnote w:type="continuationSeparator" w:id="0">
    <w:p w:rsidR="004F2FC0" w:rsidRDefault="004F2FC0" w:rsidP="00767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FC0" w:rsidRDefault="004F2FC0" w:rsidP="00767B00">
      <w:r>
        <w:separator/>
      </w:r>
    </w:p>
  </w:footnote>
  <w:footnote w:type="continuationSeparator" w:id="0">
    <w:p w:rsidR="004F2FC0" w:rsidRDefault="004F2FC0" w:rsidP="00767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72B5F"/>
    <w:multiLevelType w:val="hybridMultilevel"/>
    <w:tmpl w:val="1D9E881C"/>
    <w:lvl w:ilvl="0" w:tplc="D43E0AB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CE1684A"/>
    <w:multiLevelType w:val="hybridMultilevel"/>
    <w:tmpl w:val="DBDE6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F33AB"/>
    <w:multiLevelType w:val="hybridMultilevel"/>
    <w:tmpl w:val="50F06C66"/>
    <w:lvl w:ilvl="0" w:tplc="6794105E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5BB916E7"/>
    <w:multiLevelType w:val="hybridMultilevel"/>
    <w:tmpl w:val="CDE20874"/>
    <w:lvl w:ilvl="0" w:tplc="BBAE80B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682E0262"/>
    <w:multiLevelType w:val="hybridMultilevel"/>
    <w:tmpl w:val="A8344DDA"/>
    <w:lvl w:ilvl="0" w:tplc="28E8BC0C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964"/>
    <w:rsid w:val="00052A51"/>
    <w:rsid w:val="00054303"/>
    <w:rsid w:val="0006044F"/>
    <w:rsid w:val="00062AA8"/>
    <w:rsid w:val="00082284"/>
    <w:rsid w:val="000B7099"/>
    <w:rsid w:val="000C2E27"/>
    <w:rsid w:val="000C6DE2"/>
    <w:rsid w:val="000D6521"/>
    <w:rsid w:val="000D7CB7"/>
    <w:rsid w:val="000F0FB1"/>
    <w:rsid w:val="000F236A"/>
    <w:rsid w:val="001405AE"/>
    <w:rsid w:val="0014749A"/>
    <w:rsid w:val="001A5024"/>
    <w:rsid w:val="001D6601"/>
    <w:rsid w:val="001F215A"/>
    <w:rsid w:val="00216716"/>
    <w:rsid w:val="002223AC"/>
    <w:rsid w:val="0022472A"/>
    <w:rsid w:val="0022540C"/>
    <w:rsid w:val="00293818"/>
    <w:rsid w:val="002A3CDF"/>
    <w:rsid w:val="002C0EFD"/>
    <w:rsid w:val="002D491D"/>
    <w:rsid w:val="002F3BE0"/>
    <w:rsid w:val="0030441F"/>
    <w:rsid w:val="00324326"/>
    <w:rsid w:val="00337D9A"/>
    <w:rsid w:val="00343941"/>
    <w:rsid w:val="003F53E1"/>
    <w:rsid w:val="00492EF0"/>
    <w:rsid w:val="004A210A"/>
    <w:rsid w:val="004D0658"/>
    <w:rsid w:val="004F2337"/>
    <w:rsid w:val="004F2FC0"/>
    <w:rsid w:val="004F6C19"/>
    <w:rsid w:val="0050525E"/>
    <w:rsid w:val="00531940"/>
    <w:rsid w:val="00566FE7"/>
    <w:rsid w:val="005D1658"/>
    <w:rsid w:val="005E29CD"/>
    <w:rsid w:val="005F5123"/>
    <w:rsid w:val="00614DD2"/>
    <w:rsid w:val="00622D2A"/>
    <w:rsid w:val="00624BFB"/>
    <w:rsid w:val="00633E2B"/>
    <w:rsid w:val="006445C9"/>
    <w:rsid w:val="00663571"/>
    <w:rsid w:val="006648CA"/>
    <w:rsid w:val="006869A9"/>
    <w:rsid w:val="00694888"/>
    <w:rsid w:val="006A5413"/>
    <w:rsid w:val="006B3DA1"/>
    <w:rsid w:val="006D6B27"/>
    <w:rsid w:val="006E6019"/>
    <w:rsid w:val="006F137B"/>
    <w:rsid w:val="006F5698"/>
    <w:rsid w:val="00743EE4"/>
    <w:rsid w:val="00767B00"/>
    <w:rsid w:val="007A21A7"/>
    <w:rsid w:val="007E502B"/>
    <w:rsid w:val="007F3ABF"/>
    <w:rsid w:val="007F4FCE"/>
    <w:rsid w:val="007F5BEC"/>
    <w:rsid w:val="00833D04"/>
    <w:rsid w:val="0086452B"/>
    <w:rsid w:val="00875F45"/>
    <w:rsid w:val="008940BE"/>
    <w:rsid w:val="008F6A6B"/>
    <w:rsid w:val="00900DE3"/>
    <w:rsid w:val="00997112"/>
    <w:rsid w:val="009F645A"/>
    <w:rsid w:val="009F73B8"/>
    <w:rsid w:val="00A52572"/>
    <w:rsid w:val="00A61403"/>
    <w:rsid w:val="00A62769"/>
    <w:rsid w:val="00A84EA7"/>
    <w:rsid w:val="00AE051B"/>
    <w:rsid w:val="00AF6E5E"/>
    <w:rsid w:val="00B34793"/>
    <w:rsid w:val="00B4736A"/>
    <w:rsid w:val="00B52A59"/>
    <w:rsid w:val="00B76962"/>
    <w:rsid w:val="00B9158E"/>
    <w:rsid w:val="00B9632E"/>
    <w:rsid w:val="00BD3388"/>
    <w:rsid w:val="00C07453"/>
    <w:rsid w:val="00C302DE"/>
    <w:rsid w:val="00C33C27"/>
    <w:rsid w:val="00C4761A"/>
    <w:rsid w:val="00C47F1A"/>
    <w:rsid w:val="00C75459"/>
    <w:rsid w:val="00C75EE4"/>
    <w:rsid w:val="00C95AE5"/>
    <w:rsid w:val="00CA0F80"/>
    <w:rsid w:val="00CB6BAC"/>
    <w:rsid w:val="00CC7582"/>
    <w:rsid w:val="00CD7954"/>
    <w:rsid w:val="00CE2964"/>
    <w:rsid w:val="00CE59D8"/>
    <w:rsid w:val="00D36681"/>
    <w:rsid w:val="00D42FFC"/>
    <w:rsid w:val="00D46780"/>
    <w:rsid w:val="00D6029C"/>
    <w:rsid w:val="00D677D0"/>
    <w:rsid w:val="00DC7B62"/>
    <w:rsid w:val="00DD06A6"/>
    <w:rsid w:val="00E25807"/>
    <w:rsid w:val="00E50BC0"/>
    <w:rsid w:val="00E6652B"/>
    <w:rsid w:val="00E74C00"/>
    <w:rsid w:val="00E76C61"/>
    <w:rsid w:val="00EC0D68"/>
    <w:rsid w:val="00ED1D3E"/>
    <w:rsid w:val="00F22A0E"/>
    <w:rsid w:val="00F278DC"/>
    <w:rsid w:val="00F30FE2"/>
    <w:rsid w:val="00F4344F"/>
    <w:rsid w:val="00F70CD1"/>
    <w:rsid w:val="00FE2AEE"/>
    <w:rsid w:val="00FE65C5"/>
    <w:rsid w:val="00FF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96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964"/>
    <w:pPr>
      <w:ind w:left="720"/>
      <w:contextualSpacing/>
    </w:pPr>
  </w:style>
  <w:style w:type="paragraph" w:styleId="Bezodstpw">
    <w:name w:val="No Spacing"/>
    <w:uiPriority w:val="1"/>
    <w:qFormat/>
    <w:rsid w:val="006869A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B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B00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B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E2499-7BF2-4959-81D4-7DF04548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61</cp:revision>
  <cp:lastPrinted>2012-11-07T07:34:00Z</cp:lastPrinted>
  <dcterms:created xsi:type="dcterms:W3CDTF">2012-04-05T06:18:00Z</dcterms:created>
  <dcterms:modified xsi:type="dcterms:W3CDTF">2013-01-04T12:02:00Z</dcterms:modified>
</cp:coreProperties>
</file>